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Администрация Курской области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 xml:space="preserve"> Курское городское Собрание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Администрация города Курска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Общество «Знание» России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Образовательная организация «Дом знаний», г. Курск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Курская региональная общественная организация Общества «Знание» России</w:t>
      </w:r>
    </w:p>
    <w:p w:rsidR="009D61BC" w:rsidRPr="00CD3541" w:rsidRDefault="009D61BC" w:rsidP="009D61BC">
      <w:pPr>
        <w:pStyle w:val="style3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>Общественный совет при УМВД России по Курской области</w:t>
      </w:r>
    </w:p>
    <w:p w:rsidR="009D61BC" w:rsidRPr="00CD3541" w:rsidRDefault="009D61BC" w:rsidP="009D61BC">
      <w:pPr>
        <w:pStyle w:val="style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3541">
        <w:rPr>
          <w:rFonts w:ascii="Times New Roman" w:hAnsi="Times New Roman"/>
          <w:b/>
          <w:sz w:val="24"/>
          <w:szCs w:val="24"/>
        </w:rPr>
        <w:t xml:space="preserve">ЧОУ </w:t>
      </w:r>
      <w:proofErr w:type="gramStart"/>
      <w:r w:rsidRPr="00CD3541">
        <w:rPr>
          <w:rFonts w:ascii="Times New Roman" w:hAnsi="Times New Roman"/>
          <w:b/>
          <w:sz w:val="24"/>
          <w:szCs w:val="24"/>
        </w:rPr>
        <w:t>ВО</w:t>
      </w:r>
      <w:proofErr w:type="gramEnd"/>
      <w:r w:rsidRPr="00CD3541">
        <w:rPr>
          <w:rFonts w:ascii="Times New Roman" w:hAnsi="Times New Roman"/>
          <w:b/>
          <w:sz w:val="24"/>
          <w:szCs w:val="24"/>
        </w:rPr>
        <w:t xml:space="preserve"> «Курский институт менеджмента, экономики и бизнеса»</w:t>
      </w:r>
    </w:p>
    <w:p w:rsidR="009D61BC" w:rsidRPr="009D61BC" w:rsidRDefault="009D61BC" w:rsidP="009D61BC">
      <w:pPr>
        <w:pStyle w:val="style39"/>
        <w:contextualSpacing/>
        <w:jc w:val="center"/>
        <w:rPr>
          <w:rFonts w:ascii="Times New Roman" w:hAnsi="Times New Roman"/>
        </w:rPr>
      </w:pPr>
    </w:p>
    <w:p w:rsidR="009D61BC" w:rsidRPr="00CD3541" w:rsidRDefault="009D61BC">
      <w:pPr>
        <w:rPr>
          <w:sz w:val="36"/>
          <w:szCs w:val="36"/>
        </w:rPr>
      </w:pPr>
    </w:p>
    <w:p w:rsidR="009D61BC" w:rsidRPr="00CD3541" w:rsidRDefault="009D61BC" w:rsidP="009D61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541">
        <w:rPr>
          <w:rFonts w:ascii="Times New Roman" w:hAnsi="Times New Roman" w:cs="Times New Roman"/>
          <w:b/>
          <w:sz w:val="36"/>
          <w:szCs w:val="36"/>
        </w:rPr>
        <w:t>Программа</w:t>
      </w:r>
      <w:r w:rsidRPr="00CD3541">
        <w:rPr>
          <w:rFonts w:ascii="Times New Roman" w:hAnsi="Times New Roman" w:cs="Times New Roman"/>
          <w:sz w:val="36"/>
          <w:szCs w:val="36"/>
        </w:rPr>
        <w:t xml:space="preserve"> </w:t>
      </w:r>
      <w:r w:rsidRPr="00CD3541">
        <w:rPr>
          <w:rFonts w:ascii="Times New Roman" w:hAnsi="Times New Roman" w:cs="Times New Roman"/>
          <w:b/>
          <w:sz w:val="36"/>
          <w:szCs w:val="36"/>
        </w:rPr>
        <w:t xml:space="preserve">работы </w:t>
      </w:r>
    </w:p>
    <w:p w:rsidR="009D61BC" w:rsidRPr="00CD3541" w:rsidRDefault="009D61BC" w:rsidP="009D61BC">
      <w:pPr>
        <w:jc w:val="center"/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 w:rsidRPr="00CD3541">
        <w:rPr>
          <w:rFonts w:ascii="Times New Roman" w:hAnsi="Times New Roman" w:cs="Times New Roman"/>
          <w:b/>
          <w:sz w:val="36"/>
          <w:szCs w:val="36"/>
        </w:rPr>
        <w:t>школы</w:t>
      </w:r>
      <w:r w:rsidRPr="00CD3541">
        <w:rPr>
          <w:rStyle w:val="a3"/>
          <w:rFonts w:ascii="Times New Roman" w:hAnsi="Times New Roman" w:cs="Times New Roman"/>
          <w:b/>
          <w:color w:val="auto"/>
          <w:sz w:val="36"/>
          <w:szCs w:val="36"/>
          <w:u w:val="none"/>
        </w:rPr>
        <w:t xml:space="preserve"> лидеров молодежного просветительства</w:t>
      </w: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541">
        <w:rPr>
          <w:rFonts w:ascii="Times New Roman" w:hAnsi="Times New Roman" w:cs="Times New Roman"/>
          <w:b/>
          <w:sz w:val="36"/>
          <w:szCs w:val="36"/>
        </w:rPr>
        <w:t>«От знаний по профессии к духовным скрепам»</w:t>
      </w:r>
    </w:p>
    <w:p w:rsidR="009D61BC" w:rsidRDefault="009D61BC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BC" w:rsidRDefault="009D61BC" w:rsidP="009D61BC">
      <w:pPr>
        <w:pStyle w:val="style32"/>
        <w:spacing w:line="330" w:lineRule="atLeast"/>
        <w:rPr>
          <w:rFonts w:ascii="Georgia" w:hAnsi="Georgia"/>
          <w:color w:val="5B5B5B"/>
          <w:lang w:val="en-US"/>
        </w:rPr>
      </w:pPr>
      <w:r>
        <w:rPr>
          <w:rFonts w:ascii="Georgia" w:hAnsi="Georgia"/>
          <w:noProof/>
          <w:color w:val="DA0700"/>
        </w:rPr>
        <w:drawing>
          <wp:inline distT="0" distB="0" distL="0" distR="0">
            <wp:extent cx="3928955" cy="2806995"/>
            <wp:effectExtent l="0" t="0" r="0" b="0"/>
            <wp:docPr id="1" name="Рисунок 1" descr="http://dzkursk.ru/News/css/images/17/эмблема_resul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kursk.ru/News/css/images/17/эмблема_resul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32" cy="28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BC" w:rsidRPr="009D61BC" w:rsidRDefault="009D61BC" w:rsidP="009D61BC">
      <w:pPr>
        <w:pStyle w:val="style1"/>
        <w:spacing w:line="330" w:lineRule="atLeast"/>
        <w:rPr>
          <w:rFonts w:ascii="Georgia" w:hAnsi="Georgia"/>
          <w:i/>
          <w:color w:val="5B5B5B"/>
          <w:lang w:val="en-US"/>
        </w:rPr>
      </w:pPr>
      <w:r>
        <w:rPr>
          <w:rFonts w:ascii="Georgia" w:hAnsi="Georgia"/>
          <w:color w:val="5B5B5B"/>
          <w:lang w:val="en-US"/>
        </w:rPr>
        <w:t> </w:t>
      </w: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3541">
        <w:rPr>
          <w:rFonts w:ascii="Times New Roman" w:hAnsi="Times New Roman" w:cs="Times New Roman"/>
          <w:b/>
          <w:i/>
          <w:sz w:val="36"/>
          <w:szCs w:val="36"/>
        </w:rPr>
        <w:t xml:space="preserve">Занятие №1 </w:t>
      </w: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61BC" w:rsidRPr="00CD3541" w:rsidRDefault="009D61BC" w:rsidP="009D61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541">
        <w:rPr>
          <w:rFonts w:ascii="Times New Roman" w:hAnsi="Times New Roman" w:cs="Times New Roman"/>
          <w:b/>
          <w:sz w:val="36"/>
          <w:szCs w:val="36"/>
        </w:rPr>
        <w:t xml:space="preserve">Курск, </w:t>
      </w:r>
      <w:r w:rsidRPr="00CD3541">
        <w:rPr>
          <w:rFonts w:ascii="Times New Roman" w:hAnsi="Times New Roman" w:cs="Times New Roman"/>
          <w:b/>
          <w:sz w:val="36"/>
          <w:szCs w:val="36"/>
        </w:rPr>
        <w:t>16 октября 2014 года</w:t>
      </w:r>
    </w:p>
    <w:p w:rsidR="009D61BC" w:rsidRDefault="009D61BC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BC" w:rsidRPr="00F72C34" w:rsidRDefault="009D61BC" w:rsidP="009D61B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CD3541" w:rsidRDefault="00CD3541" w:rsidP="00CD3541">
      <w:pPr>
        <w:tabs>
          <w:tab w:val="right" w:pos="97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Программа работы  </w:t>
      </w:r>
    </w:p>
    <w:p w:rsidR="009D61BC" w:rsidRPr="00CD3541" w:rsidRDefault="00CC6674" w:rsidP="00CD3541">
      <w:pPr>
        <w:tabs>
          <w:tab w:val="right" w:pos="97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3541">
        <w:rPr>
          <w:rFonts w:ascii="Times New Roman" w:hAnsi="Times New Roman"/>
          <w:b/>
          <w:bCs/>
          <w:sz w:val="28"/>
          <w:szCs w:val="28"/>
        </w:rPr>
        <w:t xml:space="preserve">16 октября </w:t>
      </w:r>
      <w:r w:rsidR="009D61BC" w:rsidRPr="00CD3541">
        <w:rPr>
          <w:rFonts w:ascii="Times New Roman" w:hAnsi="Times New Roman"/>
          <w:b/>
          <w:bCs/>
          <w:sz w:val="28"/>
          <w:szCs w:val="28"/>
        </w:rPr>
        <w:t xml:space="preserve"> 2014 г.</w:t>
      </w:r>
    </w:p>
    <w:p w:rsidR="009D61BC" w:rsidRPr="00F72C34" w:rsidRDefault="009D61BC" w:rsidP="009D61BC">
      <w:pPr>
        <w:tabs>
          <w:tab w:val="right" w:pos="9751"/>
        </w:tabs>
        <w:spacing w:after="0" w:line="240" w:lineRule="auto"/>
        <w:ind w:left="7230" w:hanging="6237"/>
        <w:rPr>
          <w:rFonts w:ascii="Times New Roman" w:hAnsi="Times New Roman"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9D61BC" w:rsidRPr="00AB5A6E" w:rsidTr="00CC6674">
        <w:tc>
          <w:tcPr>
            <w:tcW w:w="9923" w:type="dxa"/>
            <w:gridSpan w:val="2"/>
            <w:shd w:val="clear" w:color="auto" w:fill="F2F2F2"/>
          </w:tcPr>
          <w:p w:rsidR="009D61BC" w:rsidRPr="00AB5A6E" w:rsidRDefault="009D61BC" w:rsidP="00CC6674">
            <w:pPr>
              <w:tabs>
                <w:tab w:val="left" w:pos="4110"/>
              </w:tabs>
              <w:spacing w:after="0" w:line="240" w:lineRule="auto"/>
              <w:ind w:left="3720"/>
              <w:rPr>
                <w:rFonts w:ascii="Times New Roman" w:hAnsi="Times New Roman"/>
                <w:b/>
                <w:sz w:val="28"/>
                <w:szCs w:val="28"/>
              </w:rPr>
            </w:pP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6674">
              <w:rPr>
                <w:rFonts w:ascii="Times New Roman" w:hAnsi="Times New Roman"/>
                <w:b/>
                <w:sz w:val="28"/>
                <w:szCs w:val="28"/>
              </w:rPr>
              <w:t>6 октября</w:t>
            </w: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CC6674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9D61BC" w:rsidRPr="00AB5A6E" w:rsidTr="00CC6674">
        <w:tc>
          <w:tcPr>
            <w:tcW w:w="1702" w:type="dxa"/>
          </w:tcPr>
          <w:p w:rsidR="009D61BC" w:rsidRDefault="00CC6674" w:rsidP="00CD354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9D61BC" w:rsidRPr="00AB5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D61BC" w:rsidRPr="00AB5A6E">
              <w:rPr>
                <w:rFonts w:ascii="Times New Roman" w:hAnsi="Times New Roman"/>
                <w:b/>
                <w:sz w:val="28"/>
                <w:szCs w:val="28"/>
              </w:rPr>
              <w:t xml:space="preserve">0-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  <w:p w:rsidR="009D61BC" w:rsidRPr="00AB5A6E" w:rsidRDefault="009D61BC" w:rsidP="00CC6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9D61BC" w:rsidRPr="00CD3541" w:rsidRDefault="009D61BC" w:rsidP="00CD3541">
            <w:pPr>
              <w:spacing w:before="120"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D3541">
              <w:rPr>
                <w:rFonts w:ascii="Times New Roman" w:hAnsi="Times New Roman"/>
                <w:sz w:val="32"/>
                <w:szCs w:val="32"/>
              </w:rPr>
              <w:t xml:space="preserve">Регистрация участников </w:t>
            </w:r>
            <w:r w:rsidR="00CC6674" w:rsidRPr="00CD3541">
              <w:rPr>
                <w:rFonts w:ascii="Times New Roman" w:hAnsi="Times New Roman"/>
                <w:sz w:val="32"/>
                <w:szCs w:val="32"/>
              </w:rPr>
              <w:t>занятия</w:t>
            </w:r>
          </w:p>
          <w:p w:rsidR="009D61BC" w:rsidRPr="00CD3541" w:rsidRDefault="00CC6674" w:rsidP="00CD35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highlight w:val="yellow"/>
              </w:rPr>
            </w:pPr>
            <w:proofErr w:type="gramStart"/>
            <w:r w:rsidRPr="00CD3541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 w:rsidR="00CD3541">
              <w:rPr>
                <w:rFonts w:ascii="Times New Roman" w:hAnsi="Times New Roman"/>
                <w:i/>
                <w:sz w:val="32"/>
                <w:szCs w:val="32"/>
              </w:rPr>
              <w:t>З</w:t>
            </w:r>
            <w:r w:rsidRPr="00CD3541">
              <w:rPr>
                <w:rFonts w:ascii="Times New Roman" w:hAnsi="Times New Roman"/>
                <w:i/>
                <w:sz w:val="32"/>
                <w:szCs w:val="32"/>
              </w:rPr>
              <w:t xml:space="preserve">ал академика </w:t>
            </w:r>
            <w:proofErr w:type="spellStart"/>
            <w:r w:rsidRPr="00CD3541">
              <w:rPr>
                <w:rFonts w:ascii="Times New Roman" w:hAnsi="Times New Roman"/>
                <w:i/>
                <w:sz w:val="32"/>
                <w:szCs w:val="32"/>
              </w:rPr>
              <w:t>С.И.Вавилова</w:t>
            </w:r>
            <w:proofErr w:type="spellEnd"/>
            <w:r w:rsidRPr="00CD3541">
              <w:rPr>
                <w:rFonts w:ascii="Times New Roman" w:hAnsi="Times New Roman"/>
                <w:i/>
                <w:sz w:val="32"/>
                <w:szCs w:val="32"/>
              </w:rPr>
              <w:t xml:space="preserve">, аудитория 309, 3 этаж </w:t>
            </w:r>
            <w:proofErr w:type="gramEnd"/>
          </w:p>
        </w:tc>
      </w:tr>
      <w:tr w:rsidR="009D61BC" w:rsidRPr="00AB5A6E" w:rsidTr="00CC6674">
        <w:tc>
          <w:tcPr>
            <w:tcW w:w="1702" w:type="dxa"/>
          </w:tcPr>
          <w:p w:rsidR="009D61BC" w:rsidRPr="00D25003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2"/>
                <w:szCs w:val="28"/>
              </w:rPr>
            </w:pPr>
          </w:p>
          <w:p w:rsidR="009D61BC" w:rsidRPr="00AB5A6E" w:rsidRDefault="009D61BC" w:rsidP="00CD3541">
            <w:pPr>
              <w:spacing w:before="120"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.00-1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D61BC" w:rsidRPr="00AB5A6E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AB5A6E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AB5A6E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Default="00CD3541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AB5A6E" w:rsidRDefault="00BE5C7D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9D61BC" w:rsidRPr="00AB5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D61BC" w:rsidRPr="00AB5A6E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Default="00CD3541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Default="00BE5C7D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–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D61BC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D25003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9D61BC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AB5A6E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2E7DE8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C34" w:rsidRDefault="00F72C34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Default="00CD3541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Default="00CD3541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74E" w:rsidRDefault="00F3174E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174E" w:rsidRDefault="00F3174E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Pr="00AB5A6E" w:rsidRDefault="00CD3541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16.00–16.50</w:t>
            </w:r>
          </w:p>
        </w:tc>
        <w:tc>
          <w:tcPr>
            <w:tcW w:w="8221" w:type="dxa"/>
          </w:tcPr>
          <w:p w:rsidR="009D61BC" w:rsidRPr="00D25003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28"/>
              </w:rPr>
            </w:pPr>
          </w:p>
          <w:p w:rsidR="00CD3541" w:rsidRDefault="00CC6674" w:rsidP="00CD354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школы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</w:p>
          <w:p w:rsidR="009D61BC" w:rsidRPr="00AB5A6E" w:rsidRDefault="009D61BC" w:rsidP="00CD354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 xml:space="preserve">ОКОРОКОВА Галина Павловна </w:t>
            </w:r>
            <w:r w:rsidRPr="00AB5A6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6674">
              <w:rPr>
                <w:rFonts w:ascii="Times New Roman" w:hAnsi="Times New Roman"/>
                <w:sz w:val="28"/>
                <w:szCs w:val="28"/>
              </w:rPr>
              <w:t>в</w:t>
            </w:r>
            <w:r w:rsidRPr="00AB5A6E">
              <w:rPr>
                <w:rFonts w:ascii="Times New Roman" w:hAnsi="Times New Roman"/>
                <w:sz w:val="28"/>
                <w:szCs w:val="28"/>
              </w:rPr>
              <w:t xml:space="preserve">ице-президент </w:t>
            </w:r>
            <w:r w:rsidR="00CC6674">
              <w:rPr>
                <w:rFonts w:ascii="Times New Roman" w:hAnsi="Times New Roman"/>
                <w:sz w:val="28"/>
                <w:szCs w:val="28"/>
              </w:rPr>
              <w:t>О</w:t>
            </w:r>
            <w:r w:rsidRPr="00AB5A6E">
              <w:rPr>
                <w:rFonts w:ascii="Times New Roman" w:hAnsi="Times New Roman"/>
                <w:sz w:val="28"/>
                <w:szCs w:val="28"/>
              </w:rPr>
              <w:t xml:space="preserve">бщества </w:t>
            </w:r>
            <w:r w:rsidR="00CC6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A6E">
              <w:rPr>
                <w:rFonts w:ascii="Times New Roman" w:hAnsi="Times New Roman"/>
                <w:sz w:val="28"/>
                <w:szCs w:val="28"/>
              </w:rPr>
              <w:t>«Знание» России, ректор Курского института менеджмента, экономики и бизнеса</w:t>
            </w:r>
          </w:p>
          <w:p w:rsidR="009D61BC" w:rsidRPr="00CD3541" w:rsidRDefault="009D61BC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3541" w:rsidRDefault="00CD3541" w:rsidP="00F3174E">
            <w:pPr>
              <w:spacing w:before="120"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экономической ситуации в Курской области – </w:t>
            </w:r>
          </w:p>
          <w:p w:rsidR="00F72C34" w:rsidRDefault="00CC6674" w:rsidP="00CC667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ТИПИКИНА Юлия Александровна</w:t>
            </w:r>
            <w:r w:rsidR="009D61BC" w:rsidRPr="00AB5A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9D61BC" w:rsidRPr="00AB5A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C6674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:rsidR="009D61BC" w:rsidRPr="00AB5A6E" w:rsidRDefault="00CC6674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CC6674">
              <w:rPr>
                <w:rFonts w:ascii="Times New Roman" w:hAnsi="Times New Roman"/>
                <w:sz w:val="28"/>
                <w:szCs w:val="28"/>
              </w:rPr>
              <w:t>по экономике и развитию Курской области</w:t>
            </w:r>
            <w:r w:rsidR="009D61BC" w:rsidRPr="00AB5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1BC" w:rsidRPr="00F72C34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D3541" w:rsidRDefault="00CC6674" w:rsidP="00BE5C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циально-значимого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патриотического </w:t>
            </w:r>
          </w:p>
          <w:p w:rsidR="00CC6674" w:rsidRDefault="00CC6674" w:rsidP="00BE5C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проекта «Народный Покров Победы»</w:t>
            </w:r>
          </w:p>
          <w:p w:rsidR="00CC6674" w:rsidRDefault="00CC6674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674" w:rsidRDefault="00CC6674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Приветственное слово руководителя проекта – </w:t>
            </w:r>
          </w:p>
          <w:p w:rsidR="00CC6674" w:rsidRPr="00AB5A6E" w:rsidRDefault="00CC6674" w:rsidP="00CD3541">
            <w:pPr>
              <w:spacing w:before="60"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МУХА Ирина Вячеславовна – </w:t>
            </w:r>
            <w:r w:rsidRPr="00CC6674">
              <w:rPr>
                <w:rFonts w:ascii="Times New Roman" w:hAnsi="Times New Roman"/>
                <w:sz w:val="28"/>
                <w:szCs w:val="28"/>
              </w:rPr>
              <w:t>декан факультета дополнительного образования Курского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5A6E">
              <w:rPr>
                <w:rFonts w:ascii="Times New Roman" w:hAnsi="Times New Roman"/>
                <w:sz w:val="28"/>
                <w:szCs w:val="28"/>
              </w:rPr>
              <w:t>института менеджмента, экономики и бизнеса</w:t>
            </w:r>
          </w:p>
          <w:p w:rsidR="00CC6674" w:rsidRPr="00CD3541" w:rsidRDefault="00CC6674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E5C7D" w:rsidRDefault="00BE5C7D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Презентация проекта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Народный Покров Победы»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</w:p>
          <w:p w:rsidR="00F3174E" w:rsidRPr="00AB5A6E" w:rsidRDefault="00BE5C7D" w:rsidP="00F3174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F3174E">
              <w:rPr>
                <w:rFonts w:ascii="Times New Roman" w:hAnsi="Times New Roman"/>
                <w:b/>
                <w:sz w:val="28"/>
                <w:szCs w:val="28"/>
              </w:rPr>
              <w:t>ВИРИДОВА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 Сергеевна – </w:t>
            </w:r>
            <w:r w:rsidRPr="00BE5C7D">
              <w:rPr>
                <w:rFonts w:ascii="Times New Roman" w:hAnsi="Times New Roman"/>
                <w:sz w:val="28"/>
                <w:szCs w:val="28"/>
              </w:rPr>
              <w:t>специалист по работе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студентами </w:t>
            </w:r>
            <w:r w:rsidRPr="00BE5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74E" w:rsidRPr="00CC6674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F317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174E" w:rsidRPr="00AB5A6E">
              <w:rPr>
                <w:rFonts w:ascii="Times New Roman" w:hAnsi="Times New Roman"/>
                <w:sz w:val="28"/>
                <w:szCs w:val="28"/>
              </w:rPr>
              <w:t>института менеджмента, экономики и бизнеса</w:t>
            </w:r>
          </w:p>
          <w:p w:rsidR="00CD3541" w:rsidRPr="00AB5A6E" w:rsidRDefault="00BE5C7D" w:rsidP="00CD354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3174E">
              <w:rPr>
                <w:rFonts w:ascii="Times New Roman" w:hAnsi="Times New Roman"/>
                <w:b/>
                <w:sz w:val="28"/>
                <w:szCs w:val="28"/>
              </w:rPr>
              <w:t>КОРОКОВ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Алексей –  </w:t>
            </w:r>
            <w:r w:rsidRPr="00BE5C7D">
              <w:rPr>
                <w:rFonts w:ascii="Times New Roman" w:hAnsi="Times New Roman"/>
                <w:sz w:val="28"/>
                <w:szCs w:val="28"/>
              </w:rPr>
              <w:t>студент  факультета бакалавров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3541" w:rsidRPr="00CC6674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3541" w:rsidRPr="00AB5A6E">
              <w:rPr>
                <w:rFonts w:ascii="Times New Roman" w:hAnsi="Times New Roman"/>
                <w:sz w:val="28"/>
                <w:szCs w:val="28"/>
              </w:rPr>
              <w:t>института менеджмента, экономики и бизнеса</w:t>
            </w:r>
          </w:p>
          <w:p w:rsidR="00BE5C7D" w:rsidRDefault="00BE5C7D" w:rsidP="00CC667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5C7D" w:rsidRDefault="00BE5C7D" w:rsidP="00F72C34">
            <w:pPr>
              <w:spacing w:after="6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Воспоминания о ветеранах  Великой Отечественной Войны –</w:t>
            </w:r>
          </w:p>
          <w:p w:rsidR="00BE5C7D" w:rsidRDefault="00BE5C7D" w:rsidP="00CD3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МОЛЧАНОВА Татьяна Борисовна – </w:t>
            </w:r>
            <w:r w:rsidRPr="00BE5C7D">
              <w:rPr>
                <w:rFonts w:ascii="Times New Roman" w:hAnsi="Times New Roman"/>
                <w:sz w:val="28"/>
                <w:szCs w:val="28"/>
              </w:rPr>
              <w:t>экскурсов</w:t>
            </w:r>
            <w:r w:rsidR="00F72C34">
              <w:rPr>
                <w:rFonts w:ascii="Times New Roman" w:hAnsi="Times New Roman"/>
                <w:sz w:val="28"/>
                <w:szCs w:val="28"/>
              </w:rPr>
              <w:t>од</w:t>
            </w:r>
            <w:r w:rsidRPr="00BE5C7D">
              <w:rPr>
                <w:rFonts w:ascii="Times New Roman" w:hAnsi="Times New Roman"/>
                <w:sz w:val="28"/>
                <w:szCs w:val="28"/>
              </w:rPr>
              <w:t>-краевед</w:t>
            </w:r>
          </w:p>
          <w:p w:rsidR="00F3174E" w:rsidRDefault="00F3174E" w:rsidP="00CD35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674" w:rsidRDefault="00F72C34" w:rsidP="00CD3541">
            <w:pPr>
              <w:spacing w:before="240"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CD35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D61BC" w:rsidRPr="00D25003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"/>
                <w:szCs w:val="28"/>
              </w:rPr>
            </w:pPr>
          </w:p>
          <w:p w:rsidR="009D61BC" w:rsidRPr="00D25003" w:rsidRDefault="009D61BC" w:rsidP="00863E1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9D61BC" w:rsidRPr="00AB5A6E" w:rsidRDefault="009D61BC" w:rsidP="00CD3541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D61BC" w:rsidRPr="00AB5A6E" w:rsidTr="00F72C34">
        <w:trPr>
          <w:trHeight w:val="416"/>
        </w:trPr>
        <w:tc>
          <w:tcPr>
            <w:tcW w:w="1702" w:type="dxa"/>
          </w:tcPr>
          <w:p w:rsidR="00CD3541" w:rsidRDefault="00CD3541" w:rsidP="00F72C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1BC" w:rsidRPr="00AB5A6E" w:rsidRDefault="009D61BC" w:rsidP="00F72C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B5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72C34">
              <w:rPr>
                <w:rFonts w:ascii="Times New Roman" w:hAnsi="Times New Roman"/>
                <w:b/>
                <w:sz w:val="28"/>
                <w:szCs w:val="28"/>
              </w:rPr>
              <w:t>50 –</w:t>
            </w:r>
          </w:p>
        </w:tc>
        <w:tc>
          <w:tcPr>
            <w:tcW w:w="8221" w:type="dxa"/>
          </w:tcPr>
          <w:p w:rsidR="00CD3541" w:rsidRDefault="00CD3541" w:rsidP="00CD3541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D61BC" w:rsidRDefault="009D61BC" w:rsidP="00CD3541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5A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Кофе-брейк</w:t>
            </w:r>
            <w:r w:rsidR="00F72C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3541" w:rsidRPr="00AB5A6E" w:rsidRDefault="00CD3541" w:rsidP="00CD3541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D61BC" w:rsidRDefault="009D61BC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541" w:rsidRDefault="00CD3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3541" w:rsidRPr="00CD3541" w:rsidRDefault="00CD3541" w:rsidP="00CD3541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D3541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школы</w:t>
      </w:r>
      <w:r w:rsidRPr="00CD354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лидеров молодежного просветительства</w:t>
      </w:r>
    </w:p>
    <w:p w:rsidR="00CD3541" w:rsidRPr="00822E98" w:rsidRDefault="00CD3541" w:rsidP="00CD35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E9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От знаний по профессии к духовным скрепам</w:t>
      </w:r>
      <w:r w:rsidRPr="00822E98">
        <w:rPr>
          <w:rFonts w:ascii="Times New Roman" w:hAnsi="Times New Roman"/>
          <w:b/>
          <w:sz w:val="28"/>
          <w:szCs w:val="28"/>
        </w:rPr>
        <w:t>»</w:t>
      </w:r>
    </w:p>
    <w:p w:rsidR="00CD3541" w:rsidRPr="00822E98" w:rsidRDefault="00CD3541" w:rsidP="00CD354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D3541" w:rsidRDefault="00CD3541" w:rsidP="00CD354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22E98">
        <w:rPr>
          <w:rFonts w:ascii="Times New Roman" w:hAnsi="Times New Roman"/>
          <w:i/>
          <w:sz w:val="28"/>
          <w:szCs w:val="28"/>
        </w:rPr>
        <w:t>(Занятия проводятся в форме интеллектуальных дискуссий с приглашением специального гостя, основного докладчика и официального оппонента)</w:t>
      </w:r>
    </w:p>
    <w:p w:rsidR="00CD3541" w:rsidRDefault="00CD3541" w:rsidP="00CD3541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CD3541" w:rsidRDefault="00CD3541" w:rsidP="00CD354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Начало занятий: 15.00</w:t>
      </w:r>
    </w:p>
    <w:p w:rsidR="00CD3541" w:rsidRPr="00822E98" w:rsidRDefault="00CD3541" w:rsidP="00CD354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проведения: г. Курск, ул. Радищева, 35, Дом Знаний, Зал академика С.И. Вавилова (ауд. 309)</w:t>
      </w:r>
    </w:p>
    <w:p w:rsidR="00CD3541" w:rsidRPr="00666A73" w:rsidRDefault="00CD3541" w:rsidP="00CD3541">
      <w:pPr>
        <w:spacing w:after="0"/>
        <w:jc w:val="center"/>
        <w:rPr>
          <w:rStyle w:val="a3"/>
          <w:rFonts w:ascii="Times New Roman" w:hAnsi="Times New Roman"/>
          <w:b/>
          <w:sz w:val="24"/>
          <w:szCs w:val="24"/>
        </w:rPr>
      </w:pPr>
    </w:p>
    <w:tbl>
      <w:tblPr>
        <w:tblW w:w="10236" w:type="dxa"/>
        <w:jc w:val="center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4820"/>
        <w:gridCol w:w="2551"/>
      </w:tblGrid>
      <w:tr w:rsidR="00CD3541" w:rsidRPr="00101BB7" w:rsidTr="00CD3541">
        <w:trPr>
          <w:trHeight w:val="491"/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4820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лектора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</w:t>
            </w:r>
            <w:r w:rsidRPr="00822E98">
              <w:rPr>
                <w:rFonts w:ascii="Times New Roman" w:hAnsi="Times New Roman"/>
                <w:sz w:val="26"/>
                <w:szCs w:val="26"/>
              </w:rPr>
              <w:t>6</w:t>
            </w:r>
            <w:r w:rsidRPr="00980180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CD3541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 xml:space="preserve">Историко-патриотическое  </w:t>
            </w:r>
          </w:p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«Народный Покров Победы»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Муха Ирина Вячеславовна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3</w:t>
            </w:r>
            <w:r w:rsidRPr="00822E98">
              <w:rPr>
                <w:rFonts w:ascii="Times New Roman" w:hAnsi="Times New Roman"/>
                <w:sz w:val="26"/>
                <w:szCs w:val="26"/>
              </w:rPr>
              <w:t>0</w:t>
            </w:r>
            <w:r w:rsidRPr="00980180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2014г.</w:t>
            </w:r>
          </w:p>
        </w:tc>
        <w:tc>
          <w:tcPr>
            <w:tcW w:w="4820" w:type="dxa"/>
            <w:shd w:val="clear" w:color="auto" w:fill="auto"/>
          </w:tcPr>
          <w:p w:rsidR="00CD3541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0180">
              <w:rPr>
                <w:rFonts w:ascii="Times New Roman" w:hAnsi="Times New Roman"/>
                <w:sz w:val="26"/>
                <w:szCs w:val="26"/>
              </w:rPr>
              <w:t>Лингвистическое</w:t>
            </w:r>
            <w:proofErr w:type="gram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 «Язык – душа моя»</w:t>
            </w:r>
          </w:p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Мальцева Юлия Викторовна 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  <w:t>13</w:t>
            </w: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 xml:space="preserve"> ноября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4820" w:type="dxa"/>
            <w:shd w:val="clear" w:color="auto" w:fill="auto"/>
          </w:tcPr>
          <w:p w:rsidR="00CD3541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 xml:space="preserve">Информационно-образовательное </w:t>
            </w:r>
          </w:p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«Студенческий интеллект-клуб»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Кликунов Николай Дмитриевич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  <w:t xml:space="preserve">27 </w:t>
            </w: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>ноября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4820" w:type="dxa"/>
            <w:shd w:val="clear" w:color="auto" w:fill="auto"/>
          </w:tcPr>
          <w:p w:rsidR="00CD3541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Коммуникативное: «Роскошь общения»</w:t>
            </w:r>
          </w:p>
          <w:p w:rsidR="00CD3541" w:rsidRPr="00980180" w:rsidRDefault="00CD3541" w:rsidP="00863E1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Гусева Ирина Васильевна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4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0180">
              <w:rPr>
                <w:rFonts w:ascii="Times New Roman" w:hAnsi="Times New Roman"/>
                <w:sz w:val="26"/>
                <w:szCs w:val="26"/>
              </w:rPr>
              <w:t>Волонтерское</w:t>
            </w:r>
            <w:proofErr w:type="gram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«Студенческий десант»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Горяйнов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Игорь Иванович, Каменева Лилия Борисовна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18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CD3541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0180">
              <w:rPr>
                <w:rFonts w:ascii="Times New Roman" w:hAnsi="Times New Roman"/>
                <w:sz w:val="26"/>
                <w:szCs w:val="26"/>
              </w:rPr>
              <w:t>Регионоведческое</w:t>
            </w:r>
            <w:proofErr w:type="spell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980180">
              <w:rPr>
                <w:rFonts w:ascii="Times New Roman" w:hAnsi="Times New Roman"/>
                <w:sz w:val="26"/>
                <w:szCs w:val="26"/>
              </w:rPr>
              <w:t>Реут</w:t>
            </w:r>
            <w:proofErr w:type="spellEnd"/>
            <w:r w:rsidRPr="00980180">
              <w:rPr>
                <w:rFonts w:ascii="Times New Roman" w:hAnsi="Times New Roman"/>
                <w:sz w:val="26"/>
                <w:szCs w:val="26"/>
              </w:rPr>
              <w:t>, Сейм, Десна, Ока – люди, судьбы, берега»</w:t>
            </w:r>
          </w:p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сертификатов по итогам обучения, прием в члены общества «Знание» России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Левшина Людмила Сергеевна </w:t>
            </w:r>
          </w:p>
        </w:tc>
      </w:tr>
      <w:tr w:rsidR="00CD3541" w:rsidRPr="00101BB7" w:rsidTr="00CD3541">
        <w:trPr>
          <w:jc w:val="center"/>
        </w:trPr>
        <w:tc>
          <w:tcPr>
            <w:tcW w:w="597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 xml:space="preserve">Итого: 18  </w:t>
            </w:r>
            <w:proofErr w:type="spellStart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ауд.ч</w:t>
            </w:r>
            <w:proofErr w:type="spellEnd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 xml:space="preserve">. (1 занятие – 3 </w:t>
            </w:r>
            <w:proofErr w:type="spellStart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ауд</w:t>
            </w:r>
            <w:proofErr w:type="gramStart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аса</w:t>
            </w:r>
            <w:proofErr w:type="spellEnd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CD3541" w:rsidRPr="00980180" w:rsidRDefault="00CD3541" w:rsidP="00863E1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D3541" w:rsidRDefault="00CD3541" w:rsidP="00CD3541">
      <w:pPr>
        <w:spacing w:after="0"/>
        <w:rPr>
          <w:b/>
          <w:sz w:val="34"/>
        </w:rPr>
      </w:pPr>
    </w:p>
    <w:p w:rsidR="00CD3541" w:rsidRDefault="00CD3541">
      <w:pPr>
        <w:rPr>
          <w:rFonts w:ascii="Times New Roman" w:hAnsi="Times New Roman" w:cs="Times New Roman"/>
          <w:b/>
          <w:sz w:val="28"/>
          <w:szCs w:val="28"/>
        </w:rPr>
      </w:pPr>
    </w:p>
    <w:p w:rsidR="00CD3541" w:rsidRDefault="00CD35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заметок </w:t>
      </w:r>
    </w:p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F72C34" w:rsidRPr="00F72C34" w:rsidTr="00F72C34">
        <w:tc>
          <w:tcPr>
            <w:tcW w:w="9571" w:type="dxa"/>
          </w:tcPr>
          <w:p w:rsidR="00F72C34" w:rsidRPr="00F72C34" w:rsidRDefault="00F72C34" w:rsidP="009D61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BC" w:rsidRDefault="009D61BC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34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C34" w:rsidRPr="009D61BC" w:rsidRDefault="00F72C34" w:rsidP="009D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…</w:t>
      </w:r>
    </w:p>
    <w:p w:rsidR="009D61BC" w:rsidRDefault="009D61BC"/>
    <w:sectPr w:rsidR="009D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A42"/>
    <w:multiLevelType w:val="multilevel"/>
    <w:tmpl w:val="3594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BC"/>
    <w:rsid w:val="00037250"/>
    <w:rsid w:val="009D61BC"/>
    <w:rsid w:val="00BE5C7D"/>
    <w:rsid w:val="00CC6674"/>
    <w:rsid w:val="00CD3541"/>
    <w:rsid w:val="00F3174E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rsid w:val="009D61BC"/>
    <w:pPr>
      <w:spacing w:after="0"/>
      <w:ind w:left="720" w:hanging="360"/>
    </w:pPr>
    <w:rPr>
      <w:rFonts w:ascii="Calibri" w:eastAsia="Times New Roman" w:hAnsi="Calibri" w:cs="Times New Roman"/>
      <w:lang w:eastAsia="ru-RU"/>
    </w:rPr>
  </w:style>
  <w:style w:type="paragraph" w:customStyle="1" w:styleId="style39">
    <w:name w:val="style39"/>
    <w:basedOn w:val="a"/>
    <w:rsid w:val="009D61BC"/>
    <w:pPr>
      <w:ind w:left="720" w:hanging="360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9D61BC"/>
    <w:rPr>
      <w:color w:val="0000FF" w:themeColor="hyperlink"/>
      <w:u w:val="single"/>
    </w:rPr>
  </w:style>
  <w:style w:type="paragraph" w:customStyle="1" w:styleId="style1">
    <w:name w:val="style1"/>
    <w:basedOn w:val="a"/>
    <w:rsid w:val="009D6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28">
    <w:name w:val="style28"/>
    <w:basedOn w:val="a"/>
    <w:rsid w:val="009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54">
    <w:name w:val="style54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72"/>
      <w:szCs w:val="72"/>
      <w:lang w:eastAsia="ru-RU"/>
    </w:rPr>
  </w:style>
  <w:style w:type="paragraph" w:customStyle="1" w:styleId="style55">
    <w:name w:val="style55"/>
    <w:basedOn w:val="a"/>
    <w:rsid w:val="009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D61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1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rsid w:val="009D61BC"/>
    <w:pPr>
      <w:spacing w:after="0"/>
      <w:ind w:left="720" w:hanging="360"/>
    </w:pPr>
    <w:rPr>
      <w:rFonts w:ascii="Calibri" w:eastAsia="Times New Roman" w:hAnsi="Calibri" w:cs="Times New Roman"/>
      <w:lang w:eastAsia="ru-RU"/>
    </w:rPr>
  </w:style>
  <w:style w:type="paragraph" w:customStyle="1" w:styleId="style39">
    <w:name w:val="style39"/>
    <w:basedOn w:val="a"/>
    <w:rsid w:val="009D61BC"/>
    <w:pPr>
      <w:ind w:left="720" w:hanging="360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9D61BC"/>
    <w:rPr>
      <w:color w:val="0000FF" w:themeColor="hyperlink"/>
      <w:u w:val="single"/>
    </w:rPr>
  </w:style>
  <w:style w:type="paragraph" w:customStyle="1" w:styleId="style1">
    <w:name w:val="style1"/>
    <w:basedOn w:val="a"/>
    <w:rsid w:val="009D6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28">
    <w:name w:val="style28"/>
    <w:basedOn w:val="a"/>
    <w:rsid w:val="009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54">
    <w:name w:val="style54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72"/>
      <w:szCs w:val="72"/>
      <w:lang w:eastAsia="ru-RU"/>
    </w:rPr>
  </w:style>
  <w:style w:type="paragraph" w:customStyle="1" w:styleId="style55">
    <w:name w:val="style55"/>
    <w:basedOn w:val="a"/>
    <w:rsid w:val="009D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9D6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D61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1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607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0" w:color="ECE9DD"/>
                            <w:left w:val="single" w:sz="6" w:space="0" w:color="ECE9DD"/>
                            <w:bottom w:val="single" w:sz="6" w:space="0" w:color="ECE9DD"/>
                            <w:right w:val="single" w:sz="6" w:space="0" w:color="ECE9DD"/>
                          </w:divBdr>
                          <w:divsChild>
                            <w:div w:id="7928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1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3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3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1802">
                              <w:marLeft w:val="0"/>
                              <w:marRight w:val="525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236">
                              <w:marLeft w:val="0"/>
                              <w:marRight w:val="525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kursk.ru/News/StudPros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2014-10-15T09:03:00Z</cp:lastPrinted>
  <dcterms:created xsi:type="dcterms:W3CDTF">2014-10-15T07:59:00Z</dcterms:created>
  <dcterms:modified xsi:type="dcterms:W3CDTF">2014-10-15T09:07:00Z</dcterms:modified>
</cp:coreProperties>
</file>